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B4" w:rsidRDefault="00BF00F5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5556794</wp:posOffset>
                </wp:positionH>
                <wp:positionV relativeFrom="paragraph">
                  <wp:posOffset>-783107</wp:posOffset>
                </wp:positionV>
                <wp:extent cx="1191126" cy="10698480"/>
                <wp:effectExtent l="0" t="0" r="28575" b="2667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1126" cy="10698480"/>
                          <a:chOff x="0" y="0"/>
                          <a:chExt cx="1191126" cy="10698480"/>
                        </a:xfrm>
                      </wpg:grpSpPr>
                      <wps:wsp>
                        <wps:cNvPr id="6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1094874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1191126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437.55pt;margin-top:-61.65pt;width:93.8pt;height:842.4pt;z-index:251658240" coordsize="11911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6" o:spid="_x0000_s1027" type="#_x0000_t32" style="position:absolute;left:10948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pLSMEAAADaAAAADwAAAGRycy9kb3ducmV2LnhtbESPQWvCQBSE74X+h+UVvNWNPYQ0uopY&#10;Qj1VG5P7I/tMgtm3Ibs16b93BcHjMDPfMKvNZDpxpcG1lhUs5hEI4srqlmsFxSl7T0A4j6yxs0wK&#10;/snBZv36ssJU25F/6Zr7WgQIuxQVNN73qZSuasigm9ueOHhnOxj0QQ611AOOAW46+RFFsTTYclho&#10;sKddQ9Ul/zMKfPw1yeP3J5e7KnH6p8wORZ4pNXubtksQnib/DD/ae60ghvuVcAPk+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uktIwQAAANoAAAAPAAAAAAAAAAAAAAAA&#10;AKECAABkcnMvZG93bnJldi54bWxQSwUGAAAAAAQABAD5AAAAjwMAAAAA&#10;" strokecolor="black [3213]" strokeweight="1pt"/>
                <v:shape id="AutoShape 87" o:spid="_x0000_s1028" type="#_x0000_t32" style="position:absolute;left:1191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OGG8MAAADaAAAADwAAAGRycy9kb3ducmV2LnhtbESPQYvCMBSE74L/ITzBi2iqB5VqFJVd&#10;2HURtApeH82zLTYvpcna7r83C4LHYWa+YZbr1pTiQbUrLCsYjyIQxKnVBWcKLufP4RyE88gaS8uk&#10;4I8crFfdzhJjbRs+0SPxmQgQdjEqyL2vYildmpNBN7IVcfButjbog6wzqWtsAtyUchJFU2mw4LCQ&#10;Y0W7nNJ78msUmMv+sJWD7/Nxw0nbDK736Q9+KNXvtZsFCE+tf4df7S+tYAb/V8IN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ThhvDAAAA2gAAAA8AAAAAAAAAAAAA&#10;AAAAoQIAAGRycy9kb3ducmV2LnhtbFBLBQYAAAAABAAEAPkAAACRAwAAAAA=&#10;" strokecolor="black [3213]" strokeweight="2.25pt"/>
                <v:shape id="AutoShape 88" o:spid="_x0000_s1029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l6obsAAADaAAAADwAAAGRycy9kb3ducmV2LnhtbERPyw7BQBTdS/zD5ErsmLIQyhAhDSuP&#10;Yn/TudpG507TGdTfm4XE8uS8F6vWVOJFjSstKxgNIxDEmdUl5wqul2QwBeE8ssbKMin4kIPVsttZ&#10;YKztm8/0Sn0uQgi7GBUU3texlC4ryKAb2po4cHfbGPQBNrnUDb5DuKnkOIom0mDJoaHAmjYFZY/0&#10;aRT4ybaVp92Mb5ts6vThlhyvaaJUv9eu5yA8tf4v/rn3WkHYGq6EGyC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kaXqhuwAAANoAAAAPAAAAAAAAAAAAAAAAAKECAABk&#10;cnMvZG93bnJldi54bWxQSwUGAAAAAAQABAD5AAAAiQMAAAAA&#10;" strokecolor="black [3213]" strokeweight="1pt"/>
              </v:group>
            </w:pict>
          </mc:Fallback>
        </mc:AlternateContent>
      </w:r>
      <w:r w:rsidR="00647C8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editId="14D0CA3D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6276340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143000" cy="10058400"/>
                <wp:effectExtent l="0" t="0" r="0" b="0"/>
                <wp:wrapNone/>
                <wp:docPr id="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0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5B4" w:rsidRPr="006B3CFC" w:rsidRDefault="00C8196E" w:rsidP="00C8196E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2"/>
                                <w:szCs w:val="72"/>
                              </w:rPr>
                            </w:pPr>
                            <w:r w:rsidRPr="006B3CFC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2"/>
                                <w:szCs w:val="72"/>
                              </w:rPr>
                              <w:t>KOPESA: borang</w:t>
                            </w:r>
                            <w:r w:rsidR="00647C85" w:rsidRPr="006B3CFC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2"/>
                                <w:szCs w:val="72"/>
                              </w:rPr>
                              <w:t xml:space="preserve"> </w:t>
                            </w:r>
                            <w:r w:rsidR="006B3CFC" w:rsidRPr="006B3CFC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2"/>
                                <w:szCs w:val="72"/>
                              </w:rPr>
                              <w:t>POTONGAN GAJI</w:t>
                            </w:r>
                          </w:p>
                          <w:p w:rsidR="00C141FC" w:rsidRPr="00314BBD" w:rsidRDefault="00C141FC" w:rsidP="00C141FC">
                            <w:pPr>
                              <w:pStyle w:val="NoSpacing"/>
                              <w:jc w:val="cent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(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Didaftarkan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di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bawah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Akta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Koperasi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1993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</w:rPr>
                              <w:t>:</w:t>
                            </w:r>
                            <w:r w:rsidRPr="0004780C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No.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Pendaftaran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: E-3-0494)</w:t>
                            </w:r>
                          </w:p>
                          <w:p w:rsidR="004D65B4" w:rsidRDefault="004D65B4" w:rsidP="00C141FC">
                            <w:pPr>
                              <w:jc w:val="center"/>
                              <w:rPr>
                                <w:color w:val="575F6D" w:themeColor="text2"/>
                                <w:spacing w:val="20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vert" wrap="square" lIns="45720" tIns="685800" rIns="45720" bIns="2286000" anchor="t" anchorCtr="0" upright="1">
                        <a:noAutofit/>
                      </wps:bodyPr>
                    </wps:wsp>
                  </a:graphicData>
                </a:graphic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Rectangle 83" o:spid="_x0000_s1026" style="position:absolute;margin-left:0;margin-top:0;width:90pt;height:11in;z-index:251649024;visibility:visible;mso-wrap-style:square;mso-height-percent:1000;mso-left-percent:830;mso-wrap-distance-left:9pt;mso-wrap-distance-top:0;mso-wrap-distance-right:9pt;mso-wrap-distance-bottom:0;mso-position-horizontal-relative:page;mso-position-vertical:center;mso-position-vertical-relative:page;mso-height-percent:1000;mso-left-percent:830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" filled="f" stroked="f">
                <v:textbox style="layout-flow:vertical" inset="3.6pt,54pt,3.6pt,180pt">
                  <w:txbxContent>
                    <w:p w:rsidR="004D65B4" w:rsidRPr="006B3CFC" w:rsidRDefault="00C8196E" w:rsidP="00C8196E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2"/>
                          <w:szCs w:val="72"/>
                        </w:rPr>
                      </w:pPr>
                      <w:r w:rsidRPr="006B3CFC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2"/>
                          <w:szCs w:val="72"/>
                        </w:rPr>
                        <w:t>KOPESA: borang</w:t>
                      </w:r>
                      <w:r w:rsidR="00647C85" w:rsidRPr="006B3CFC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2"/>
                          <w:szCs w:val="72"/>
                        </w:rPr>
                        <w:t xml:space="preserve"> </w:t>
                      </w:r>
                      <w:r w:rsidR="006B3CFC" w:rsidRPr="006B3CFC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2"/>
                          <w:szCs w:val="72"/>
                        </w:rPr>
                        <w:t>POTONGAN GAJI</w:t>
                      </w:r>
                    </w:p>
                    <w:p w:rsidR="00C141FC" w:rsidRPr="00314BBD" w:rsidRDefault="00C141FC" w:rsidP="00C141FC">
                      <w:pPr>
                        <w:pStyle w:val="NoSpacing"/>
                        <w:jc w:val="center"/>
                        <w:rPr>
                          <w:rFonts w:ascii="Arial Narrow" w:hAnsi="Arial Narrow"/>
                          <w:sz w:val="24"/>
                        </w:rPr>
                      </w:pPr>
                      <w:r w:rsidRPr="00314BBD">
                        <w:rPr>
                          <w:rFonts w:ascii="Arial Narrow" w:hAnsi="Arial Narrow"/>
                          <w:sz w:val="24"/>
                        </w:rPr>
                        <w:t>(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Didaftarkan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di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bawah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Akta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Koperasi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1993</w:t>
                      </w:r>
                      <w:r>
                        <w:rPr>
                          <w:rFonts w:ascii="Arial Narrow" w:hAnsi="Arial Narrow"/>
                          <w:sz w:val="24"/>
                        </w:rPr>
                        <w:t>:</w:t>
                      </w:r>
                      <w:r w:rsidRPr="0004780C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No.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Pendaftaran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>: E-3-0494)</w:t>
                      </w:r>
                    </w:p>
                    <w:p w:rsidR="004D65B4" w:rsidRDefault="004D65B4" w:rsidP="00C141FC">
                      <w:pPr>
                        <w:jc w:val="center"/>
                        <w:rPr>
                          <w:color w:val="575F6D" w:themeColor="text2"/>
                          <w:spacing w:val="2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4D65B4" w:rsidRPr="005F26B4" w:rsidRDefault="006B3CFC" w:rsidP="008A7F84">
      <w:pPr>
        <w:pStyle w:val="NoSpacing"/>
        <w:rPr>
          <w:b/>
          <w:color w:val="auto"/>
        </w:rPr>
      </w:pPr>
      <w:r>
        <w:rPr>
          <w:b/>
          <w:color w:val="auto"/>
        </w:rPr>
        <w:t>PENGERUSI</w:t>
      </w:r>
    </w:p>
    <w:p w:rsidR="008A7F84" w:rsidRPr="0006497D" w:rsidRDefault="008A7F84" w:rsidP="008A7F84">
      <w:pPr>
        <w:pStyle w:val="NoSpacing"/>
        <w:rPr>
          <w:color w:val="auto"/>
        </w:rPr>
      </w:pPr>
      <w:proofErr w:type="spellStart"/>
      <w:r w:rsidRPr="0006497D">
        <w:rPr>
          <w:color w:val="auto"/>
        </w:rPr>
        <w:t>Koperasi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Sumber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Asli</w:t>
      </w:r>
      <w:proofErr w:type="spellEnd"/>
      <w:r w:rsidRPr="0006497D">
        <w:rPr>
          <w:color w:val="auto"/>
        </w:rPr>
        <w:t xml:space="preserve"> Kuching </w:t>
      </w:r>
      <w:proofErr w:type="spellStart"/>
      <w:r w:rsidRPr="0006497D">
        <w:rPr>
          <w:color w:val="auto"/>
        </w:rPr>
        <w:t>Berhad</w:t>
      </w:r>
      <w:proofErr w:type="spellEnd"/>
      <w:r w:rsidR="003B568A">
        <w:rPr>
          <w:color w:val="auto"/>
        </w:rPr>
        <w:t xml:space="preserve"> (KOPESA)</w:t>
      </w:r>
    </w:p>
    <w:p w:rsidR="008A7F84" w:rsidRPr="0006497D" w:rsidRDefault="008A7F84" w:rsidP="008A7F84">
      <w:pPr>
        <w:pStyle w:val="NoSpacing"/>
        <w:rPr>
          <w:color w:val="auto"/>
        </w:rPr>
      </w:pPr>
      <w:proofErr w:type="gramStart"/>
      <w:r w:rsidRPr="0006497D">
        <w:rPr>
          <w:color w:val="auto"/>
        </w:rPr>
        <w:t>d/</w:t>
      </w:r>
      <w:proofErr w:type="gramEnd"/>
      <w:r w:rsidRPr="0006497D">
        <w:rPr>
          <w:color w:val="auto"/>
        </w:rPr>
        <w:t xml:space="preserve">a </w:t>
      </w:r>
      <w:proofErr w:type="spellStart"/>
      <w:r w:rsidRPr="0006497D">
        <w:rPr>
          <w:color w:val="auto"/>
        </w:rPr>
        <w:t>Lembaga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Sumber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Asli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dan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Alam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Sekitar</w:t>
      </w:r>
      <w:proofErr w:type="spellEnd"/>
    </w:p>
    <w:p w:rsidR="008A7F84" w:rsidRPr="0006497D" w:rsidRDefault="008A7F84" w:rsidP="008A7F84">
      <w:pPr>
        <w:pStyle w:val="NoSpacing"/>
        <w:rPr>
          <w:color w:val="auto"/>
        </w:rPr>
      </w:pPr>
      <w:r w:rsidRPr="0006497D">
        <w:rPr>
          <w:color w:val="auto"/>
        </w:rPr>
        <w:t xml:space="preserve">Tingkat 18-20, </w:t>
      </w:r>
      <w:proofErr w:type="spellStart"/>
      <w:r w:rsidRPr="0006497D">
        <w:rPr>
          <w:color w:val="auto"/>
        </w:rPr>
        <w:t>Menara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Pelita</w:t>
      </w:r>
      <w:proofErr w:type="spellEnd"/>
    </w:p>
    <w:p w:rsidR="008A7F84" w:rsidRPr="0006497D" w:rsidRDefault="008A7F84" w:rsidP="008A7F84">
      <w:pPr>
        <w:pStyle w:val="NoSpacing"/>
        <w:rPr>
          <w:color w:val="auto"/>
        </w:rPr>
      </w:pPr>
      <w:r w:rsidRPr="0006497D">
        <w:rPr>
          <w:color w:val="auto"/>
        </w:rPr>
        <w:t>Petra Jaya, 93050 Kuching</w:t>
      </w:r>
    </w:p>
    <w:p w:rsidR="008A7F84" w:rsidRDefault="008A7F84" w:rsidP="008A7F84">
      <w:pPr>
        <w:pStyle w:val="NoSpacing"/>
        <w:rPr>
          <w:color w:val="auto"/>
        </w:rPr>
      </w:pPr>
    </w:p>
    <w:p w:rsidR="00A92AB3" w:rsidRPr="005B73E7" w:rsidRDefault="005B73E7" w:rsidP="000851E6">
      <w:pPr>
        <w:pStyle w:val="NoSpacing"/>
        <w:rPr>
          <w:b/>
          <w:color w:val="auto"/>
          <w:sz w:val="24"/>
          <w:u w:val="single"/>
        </w:rPr>
      </w:pPr>
      <w:r w:rsidRPr="005B73E7">
        <w:rPr>
          <w:b/>
          <w:color w:val="auto"/>
          <w:sz w:val="24"/>
          <w:u w:val="single"/>
        </w:rPr>
        <w:t>BORANG KEBENARAN POTONGAN GAJI</w:t>
      </w:r>
    </w:p>
    <w:p w:rsidR="005B73E7" w:rsidRDefault="005B73E7" w:rsidP="008A7F84">
      <w:pPr>
        <w:pStyle w:val="NoSpacing"/>
        <w:rPr>
          <w:color w:val="auto"/>
        </w:rPr>
      </w:pPr>
    </w:p>
    <w:p w:rsidR="008A7F84" w:rsidRPr="00CF233E" w:rsidRDefault="006B3CFC" w:rsidP="008A7F84">
      <w:pPr>
        <w:pStyle w:val="NoSpacing"/>
        <w:ind w:right="1800"/>
        <w:jc w:val="both"/>
        <w:rPr>
          <w:color w:val="auto"/>
        </w:rPr>
      </w:pPr>
      <w:proofErr w:type="spellStart"/>
      <w:r w:rsidRPr="00CF233E">
        <w:rPr>
          <w:color w:val="auto"/>
        </w:rPr>
        <w:t>Tertakluk</w:t>
      </w:r>
      <w:proofErr w:type="spellEnd"/>
      <w:r w:rsidRPr="00CF233E">
        <w:rPr>
          <w:color w:val="auto"/>
        </w:rPr>
        <w:t xml:space="preserve"> </w:t>
      </w:r>
      <w:proofErr w:type="spellStart"/>
      <w:r w:rsidRPr="00CF233E">
        <w:rPr>
          <w:color w:val="auto"/>
        </w:rPr>
        <w:t>kepada</w:t>
      </w:r>
      <w:proofErr w:type="spellEnd"/>
      <w:r w:rsidRPr="00CF233E">
        <w:rPr>
          <w:color w:val="auto"/>
        </w:rPr>
        <w:t xml:space="preserve"> </w:t>
      </w:r>
      <w:proofErr w:type="spellStart"/>
      <w:r w:rsidRPr="00CF233E">
        <w:rPr>
          <w:b/>
          <w:color w:val="auto"/>
        </w:rPr>
        <w:t>Peraturan</w:t>
      </w:r>
      <w:proofErr w:type="spellEnd"/>
      <w:r w:rsidRPr="00CF233E">
        <w:rPr>
          <w:b/>
          <w:color w:val="auto"/>
        </w:rPr>
        <w:t xml:space="preserve"> 84</w:t>
      </w:r>
      <w:r w:rsidR="008A7F84" w:rsidRPr="00CF233E">
        <w:rPr>
          <w:b/>
          <w:color w:val="auto"/>
        </w:rPr>
        <w:t xml:space="preserve">, </w:t>
      </w:r>
      <w:proofErr w:type="spellStart"/>
      <w:r w:rsidR="008A7F84" w:rsidRPr="00CF233E">
        <w:rPr>
          <w:b/>
          <w:color w:val="auto"/>
        </w:rPr>
        <w:t>Undang-Undang</w:t>
      </w:r>
      <w:proofErr w:type="spellEnd"/>
      <w:r w:rsidR="008A7F84" w:rsidRPr="00CF233E">
        <w:rPr>
          <w:b/>
          <w:color w:val="auto"/>
        </w:rPr>
        <w:t xml:space="preserve"> Kecil </w:t>
      </w:r>
      <w:proofErr w:type="spellStart"/>
      <w:r w:rsidR="008A7F84" w:rsidRPr="00CF233E">
        <w:rPr>
          <w:b/>
          <w:color w:val="auto"/>
        </w:rPr>
        <w:t>Koperasi</w:t>
      </w:r>
      <w:proofErr w:type="spellEnd"/>
      <w:r w:rsidR="008A7F84" w:rsidRPr="00CF233E">
        <w:rPr>
          <w:b/>
          <w:color w:val="auto"/>
        </w:rPr>
        <w:t xml:space="preserve"> </w:t>
      </w:r>
      <w:proofErr w:type="spellStart"/>
      <w:r w:rsidR="008A7F84" w:rsidRPr="00CF233E">
        <w:rPr>
          <w:b/>
          <w:color w:val="auto"/>
        </w:rPr>
        <w:t>Sumber</w:t>
      </w:r>
      <w:proofErr w:type="spellEnd"/>
      <w:r w:rsidR="008A7F84" w:rsidRPr="00CF233E">
        <w:rPr>
          <w:b/>
          <w:color w:val="auto"/>
        </w:rPr>
        <w:t xml:space="preserve"> </w:t>
      </w:r>
      <w:proofErr w:type="spellStart"/>
      <w:r w:rsidR="008A7F84" w:rsidRPr="00CF233E">
        <w:rPr>
          <w:b/>
          <w:color w:val="auto"/>
        </w:rPr>
        <w:t>Asli</w:t>
      </w:r>
      <w:proofErr w:type="spellEnd"/>
      <w:r w:rsidR="008A7F84" w:rsidRPr="00CF233E">
        <w:rPr>
          <w:b/>
          <w:color w:val="auto"/>
        </w:rPr>
        <w:t xml:space="preserve"> Kuching </w:t>
      </w:r>
      <w:proofErr w:type="spellStart"/>
      <w:r w:rsidR="008A7F84" w:rsidRPr="00CF233E">
        <w:rPr>
          <w:b/>
          <w:color w:val="auto"/>
        </w:rPr>
        <w:t>Berhad</w:t>
      </w:r>
      <w:proofErr w:type="spellEnd"/>
      <w:r w:rsidR="008A7F84" w:rsidRPr="00CF233E">
        <w:rPr>
          <w:color w:val="auto"/>
        </w:rPr>
        <w:t xml:space="preserve"> </w:t>
      </w:r>
      <w:r w:rsidRPr="00CF233E">
        <w:rPr>
          <w:color w:val="auto"/>
        </w:rPr>
        <w:t xml:space="preserve">yang </w:t>
      </w:r>
      <w:proofErr w:type="spellStart"/>
      <w:r w:rsidR="00185B94">
        <w:rPr>
          <w:color w:val="auto"/>
        </w:rPr>
        <w:t>ditubuhkan</w:t>
      </w:r>
      <w:proofErr w:type="spellEnd"/>
      <w:r w:rsidR="00185B94">
        <w:rPr>
          <w:color w:val="auto"/>
        </w:rPr>
        <w:t xml:space="preserve"> </w:t>
      </w:r>
      <w:proofErr w:type="spellStart"/>
      <w:r w:rsidRPr="00CF233E">
        <w:rPr>
          <w:color w:val="auto"/>
        </w:rPr>
        <w:t>melalui</w:t>
      </w:r>
      <w:proofErr w:type="spellEnd"/>
      <w:r w:rsidRPr="00CF233E">
        <w:rPr>
          <w:b/>
          <w:color w:val="auto"/>
        </w:rPr>
        <w:t xml:space="preserve"> </w:t>
      </w:r>
      <w:proofErr w:type="spellStart"/>
      <w:r w:rsidRPr="00CF233E">
        <w:rPr>
          <w:b/>
          <w:color w:val="auto"/>
        </w:rPr>
        <w:t>Akta</w:t>
      </w:r>
      <w:proofErr w:type="spellEnd"/>
      <w:r w:rsidRPr="00CF233E">
        <w:rPr>
          <w:b/>
          <w:color w:val="auto"/>
        </w:rPr>
        <w:t xml:space="preserve"> </w:t>
      </w:r>
      <w:proofErr w:type="spellStart"/>
      <w:r w:rsidRPr="00CF233E">
        <w:rPr>
          <w:b/>
          <w:color w:val="auto"/>
        </w:rPr>
        <w:t>Koperasi</w:t>
      </w:r>
      <w:proofErr w:type="spellEnd"/>
      <w:r w:rsidRPr="00CF233E">
        <w:rPr>
          <w:b/>
          <w:color w:val="auto"/>
        </w:rPr>
        <w:t xml:space="preserve"> 1993</w:t>
      </w:r>
      <w:r w:rsidRPr="00CF233E">
        <w:rPr>
          <w:color w:val="auto"/>
        </w:rPr>
        <w:t xml:space="preserve">, </w:t>
      </w:r>
      <w:proofErr w:type="spellStart"/>
      <w:r w:rsidRPr="00CF233E">
        <w:rPr>
          <w:color w:val="auto"/>
        </w:rPr>
        <w:t>saya</w:t>
      </w:r>
      <w:proofErr w:type="spellEnd"/>
      <w:r w:rsidRPr="00CF233E">
        <w:rPr>
          <w:color w:val="auto"/>
        </w:rPr>
        <w:t xml:space="preserve">  </w:t>
      </w:r>
      <w:proofErr w:type="spellStart"/>
      <w:r w:rsidRPr="00CF233E">
        <w:rPr>
          <w:color w:val="auto"/>
        </w:rPr>
        <w:t>dengan</w:t>
      </w:r>
      <w:proofErr w:type="spellEnd"/>
      <w:r w:rsidRPr="00CF233E">
        <w:rPr>
          <w:color w:val="auto"/>
        </w:rPr>
        <w:t xml:space="preserve"> </w:t>
      </w:r>
      <w:proofErr w:type="spellStart"/>
      <w:r w:rsidRPr="00CF233E">
        <w:rPr>
          <w:color w:val="auto"/>
        </w:rPr>
        <w:t>ini</w:t>
      </w:r>
      <w:proofErr w:type="spellEnd"/>
      <w:r w:rsidRPr="00CF233E">
        <w:rPr>
          <w:color w:val="auto"/>
        </w:rPr>
        <w:t xml:space="preserve"> </w:t>
      </w:r>
      <w:proofErr w:type="spellStart"/>
      <w:r w:rsidRPr="00CF233E">
        <w:rPr>
          <w:color w:val="auto"/>
        </w:rPr>
        <w:t>memberi</w:t>
      </w:r>
      <w:proofErr w:type="spellEnd"/>
      <w:r w:rsidRPr="00CF233E">
        <w:rPr>
          <w:color w:val="auto"/>
        </w:rPr>
        <w:t xml:space="preserve"> </w:t>
      </w:r>
      <w:proofErr w:type="spellStart"/>
      <w:r w:rsidRPr="00CF233E">
        <w:rPr>
          <w:color w:val="auto"/>
        </w:rPr>
        <w:t>kebenaran</w:t>
      </w:r>
      <w:proofErr w:type="spellEnd"/>
      <w:r w:rsidRPr="00CF233E">
        <w:rPr>
          <w:color w:val="auto"/>
        </w:rPr>
        <w:t xml:space="preserve"> </w:t>
      </w:r>
      <w:proofErr w:type="spellStart"/>
      <w:r w:rsidRPr="00CF233E">
        <w:rPr>
          <w:color w:val="auto"/>
        </w:rPr>
        <w:t>potongan</w:t>
      </w:r>
      <w:proofErr w:type="spellEnd"/>
      <w:r w:rsidRPr="00CF233E">
        <w:rPr>
          <w:color w:val="auto"/>
        </w:rPr>
        <w:t xml:space="preserve"> </w:t>
      </w:r>
      <w:proofErr w:type="spellStart"/>
      <w:r w:rsidRPr="00CF233E">
        <w:rPr>
          <w:color w:val="auto"/>
        </w:rPr>
        <w:t>gaji</w:t>
      </w:r>
      <w:proofErr w:type="spellEnd"/>
      <w:r w:rsidR="00CF233E" w:rsidRPr="00CF233E">
        <w:rPr>
          <w:color w:val="auto"/>
        </w:rPr>
        <w:t xml:space="preserve"> </w:t>
      </w:r>
      <w:proofErr w:type="spellStart"/>
      <w:r w:rsidR="00CF233E" w:rsidRPr="00CF233E">
        <w:rPr>
          <w:color w:val="auto"/>
        </w:rPr>
        <w:t>melalui</w:t>
      </w:r>
      <w:proofErr w:type="spellEnd"/>
      <w:r w:rsidR="00CF233E" w:rsidRPr="00CF233E">
        <w:rPr>
          <w:color w:val="auto"/>
        </w:rPr>
        <w:t xml:space="preserve"> </w:t>
      </w:r>
      <w:proofErr w:type="spellStart"/>
      <w:r w:rsidR="00CF233E" w:rsidRPr="00CF233E">
        <w:rPr>
          <w:color w:val="auto"/>
        </w:rPr>
        <w:t>majikan</w:t>
      </w:r>
      <w:proofErr w:type="spellEnd"/>
      <w:r w:rsidR="00CF233E" w:rsidRPr="00CF233E">
        <w:rPr>
          <w:color w:val="auto"/>
        </w:rPr>
        <w:t xml:space="preserve"> </w:t>
      </w:r>
      <w:proofErr w:type="spellStart"/>
      <w:r w:rsidR="00CF233E" w:rsidRPr="00CF233E">
        <w:rPr>
          <w:color w:val="auto"/>
        </w:rPr>
        <w:t>saya</w:t>
      </w:r>
      <w:proofErr w:type="spellEnd"/>
      <w:r w:rsidR="00CF233E" w:rsidRPr="00CF233E">
        <w:rPr>
          <w:color w:val="auto"/>
        </w:rPr>
        <w:t xml:space="preserve">, LEMBAGA SUMBER ASLI DAN ALAM SEKITAR SARAWAK </w:t>
      </w:r>
      <w:proofErr w:type="spellStart"/>
      <w:r w:rsidR="00CF233E" w:rsidRPr="00CF233E">
        <w:rPr>
          <w:color w:val="auto"/>
        </w:rPr>
        <w:t>bagi</w:t>
      </w:r>
      <w:proofErr w:type="spellEnd"/>
      <w:r w:rsidR="00CF233E" w:rsidRPr="00CF233E">
        <w:rPr>
          <w:color w:val="auto"/>
        </w:rPr>
        <w:t xml:space="preserve"> </w:t>
      </w:r>
      <w:proofErr w:type="spellStart"/>
      <w:r w:rsidR="00CF233E" w:rsidRPr="00CF233E">
        <w:rPr>
          <w:color w:val="auto"/>
        </w:rPr>
        <w:t>maksud</w:t>
      </w:r>
      <w:proofErr w:type="spellEnd"/>
      <w:r w:rsidR="00CF233E" w:rsidRPr="00CF233E">
        <w:rPr>
          <w:color w:val="auto"/>
        </w:rPr>
        <w:t xml:space="preserve"> </w:t>
      </w:r>
      <w:proofErr w:type="spellStart"/>
      <w:r w:rsidR="00CF233E" w:rsidRPr="00CF233E">
        <w:rPr>
          <w:color w:val="auto"/>
        </w:rPr>
        <w:t>pembayaran</w:t>
      </w:r>
      <w:proofErr w:type="spellEnd"/>
      <w:r w:rsidR="00CF233E" w:rsidRPr="00CF233E">
        <w:rPr>
          <w:color w:val="auto"/>
        </w:rPr>
        <w:t xml:space="preserve"> </w:t>
      </w:r>
      <w:proofErr w:type="spellStart"/>
      <w:r w:rsidR="00185B94">
        <w:rPr>
          <w:color w:val="auto"/>
        </w:rPr>
        <w:t>kepada</w:t>
      </w:r>
      <w:proofErr w:type="spellEnd"/>
      <w:r w:rsidR="00CF233E" w:rsidRPr="00CF233E">
        <w:rPr>
          <w:color w:val="auto"/>
        </w:rPr>
        <w:t xml:space="preserve"> KOPERASI SUMBER ASLI KUCHING BERHAD (KOPESA)</w:t>
      </w:r>
      <w:r w:rsidR="00CF233E">
        <w:rPr>
          <w:color w:val="auto"/>
        </w:rPr>
        <w:t xml:space="preserve">, </w:t>
      </w:r>
      <w:proofErr w:type="spellStart"/>
      <w:r w:rsidR="00CF233E">
        <w:rPr>
          <w:color w:val="auto"/>
        </w:rPr>
        <w:t>seperti</w:t>
      </w:r>
      <w:proofErr w:type="spellEnd"/>
      <w:r w:rsidR="00CF233E">
        <w:rPr>
          <w:color w:val="auto"/>
        </w:rPr>
        <w:t xml:space="preserve"> </w:t>
      </w:r>
      <w:proofErr w:type="spellStart"/>
      <w:r w:rsidR="00CF233E">
        <w:rPr>
          <w:color w:val="auto"/>
        </w:rPr>
        <w:t>berikut</w:t>
      </w:r>
      <w:proofErr w:type="spellEnd"/>
      <w:r w:rsidR="00CF233E">
        <w:rPr>
          <w:color w:val="auto"/>
        </w:rPr>
        <w:t>:</w:t>
      </w:r>
    </w:p>
    <w:p w:rsidR="008A7F84" w:rsidRPr="00CF233E" w:rsidRDefault="008A7F84" w:rsidP="008A7F84">
      <w:pPr>
        <w:pStyle w:val="NoSpacing"/>
        <w:ind w:right="1800"/>
        <w:jc w:val="both"/>
        <w:rPr>
          <w:color w:val="auto"/>
        </w:rPr>
      </w:pPr>
    </w:p>
    <w:p w:rsidR="008A7F84" w:rsidRDefault="00630DEC" w:rsidP="00630DEC">
      <w:pPr>
        <w:pStyle w:val="NoSpacing"/>
        <w:numPr>
          <w:ilvl w:val="0"/>
          <w:numId w:val="11"/>
        </w:numPr>
        <w:tabs>
          <w:tab w:val="left" w:pos="360"/>
        </w:tabs>
        <w:ind w:left="0" w:right="1800" w:firstLine="0"/>
        <w:jc w:val="both"/>
        <w:rPr>
          <w:color w:val="auto"/>
        </w:rPr>
      </w:pPr>
      <w:r w:rsidRPr="0006497D">
        <w:rPr>
          <w:color w:val="auto"/>
        </w:rPr>
        <w:t xml:space="preserve"> </w:t>
      </w:r>
      <w:proofErr w:type="spellStart"/>
      <w:r w:rsidR="008A7F84" w:rsidRPr="0006497D">
        <w:rPr>
          <w:color w:val="auto"/>
        </w:rPr>
        <w:t>Maklumat</w:t>
      </w:r>
      <w:proofErr w:type="spellEnd"/>
      <w:r w:rsidR="008A7F84" w:rsidRPr="0006497D">
        <w:rPr>
          <w:color w:val="auto"/>
        </w:rPr>
        <w:t xml:space="preserve"> </w:t>
      </w:r>
      <w:proofErr w:type="spellStart"/>
      <w:r w:rsidR="008A7F84" w:rsidRPr="0006497D">
        <w:rPr>
          <w:color w:val="auto"/>
        </w:rPr>
        <w:t>Pemohon</w:t>
      </w:r>
      <w:proofErr w:type="spellEnd"/>
      <w:r w:rsidR="008A7F84" w:rsidRPr="0006497D">
        <w:rPr>
          <w:color w:val="auto"/>
        </w:rPr>
        <w:t>:</w:t>
      </w:r>
    </w:p>
    <w:p w:rsidR="00CF233E" w:rsidRPr="00A40471" w:rsidRDefault="00CF233E" w:rsidP="00CF233E">
      <w:pPr>
        <w:pStyle w:val="NoSpacing"/>
        <w:tabs>
          <w:tab w:val="left" w:pos="360"/>
        </w:tabs>
        <w:ind w:right="1800"/>
        <w:jc w:val="both"/>
        <w:rPr>
          <w:color w:val="auto"/>
          <w:sz w:val="8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3600"/>
      </w:tblGrid>
      <w:tr w:rsidR="0006497D" w:rsidRPr="0006497D" w:rsidTr="0006497D">
        <w:trPr>
          <w:trHeight w:val="46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BB6" w:rsidRPr="0006497D" w:rsidRDefault="00213BB6" w:rsidP="0006497D">
            <w:pPr>
              <w:pStyle w:val="NoSpacing"/>
              <w:ind w:right="72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Nama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penuh</w:t>
            </w:r>
            <w:proofErr w:type="spellEnd"/>
            <w:r w:rsidRPr="0006497D">
              <w:rPr>
                <w:color w:val="auto"/>
              </w:rPr>
              <w:t>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BB6" w:rsidRPr="0006497D" w:rsidRDefault="00CF233E" w:rsidP="0006497D">
            <w:pPr>
              <w:pStyle w:val="NoSpacing"/>
              <w:ind w:right="72"/>
              <w:rPr>
                <w:color w:val="auto"/>
              </w:rPr>
            </w:pPr>
            <w:r>
              <w:rPr>
                <w:color w:val="auto"/>
              </w:rPr>
              <w:t xml:space="preserve">No. </w:t>
            </w:r>
            <w:proofErr w:type="spellStart"/>
            <w:r>
              <w:rPr>
                <w:color w:val="auto"/>
              </w:rPr>
              <w:t>Kakitangan</w:t>
            </w:r>
            <w:proofErr w:type="spellEnd"/>
            <w:r w:rsidR="00213BB6" w:rsidRPr="0006497D">
              <w:rPr>
                <w:color w:val="auto"/>
              </w:rPr>
              <w:t>:</w:t>
            </w:r>
          </w:p>
        </w:tc>
      </w:tr>
      <w:tr w:rsidR="0006497D" w:rsidRPr="0006497D" w:rsidTr="0006497D">
        <w:trPr>
          <w:trHeight w:val="44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BB6" w:rsidRPr="0006497D" w:rsidRDefault="00213BB6" w:rsidP="0006497D">
            <w:pPr>
              <w:pStyle w:val="NoSpacing"/>
              <w:ind w:right="72"/>
              <w:rPr>
                <w:color w:val="auto"/>
              </w:rPr>
            </w:pPr>
            <w:r w:rsidRPr="0006497D">
              <w:rPr>
                <w:color w:val="auto"/>
              </w:rPr>
              <w:t xml:space="preserve">No. </w:t>
            </w:r>
            <w:proofErr w:type="spellStart"/>
            <w:r w:rsidRPr="0006497D">
              <w:rPr>
                <w:color w:val="auto"/>
              </w:rPr>
              <w:t>Kad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Pengenalan</w:t>
            </w:r>
            <w:proofErr w:type="spellEnd"/>
            <w:r w:rsidRPr="0006497D">
              <w:rPr>
                <w:color w:val="auto"/>
              </w:rPr>
              <w:t>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BB6" w:rsidRPr="0006497D" w:rsidRDefault="00CF233E" w:rsidP="00CF233E">
            <w:pPr>
              <w:pStyle w:val="NoSpacing"/>
              <w:ind w:right="72"/>
              <w:rPr>
                <w:color w:val="auto"/>
              </w:rPr>
            </w:pPr>
            <w:proofErr w:type="spellStart"/>
            <w:r>
              <w:rPr>
                <w:color w:val="auto"/>
              </w:rPr>
              <w:t>Stesen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Bertugas</w:t>
            </w:r>
            <w:proofErr w:type="spellEnd"/>
            <w:r w:rsidR="00213BB6" w:rsidRPr="0006497D">
              <w:rPr>
                <w:color w:val="auto"/>
              </w:rPr>
              <w:t>:</w:t>
            </w:r>
            <w:r w:rsidR="00A92AB3">
              <w:rPr>
                <w:color w:val="auto"/>
              </w:rPr>
              <w:t xml:space="preserve"> </w:t>
            </w:r>
          </w:p>
        </w:tc>
      </w:tr>
    </w:tbl>
    <w:p w:rsidR="008A7F84" w:rsidRDefault="008A7F84" w:rsidP="008A7F84">
      <w:pPr>
        <w:pStyle w:val="NoSpacing"/>
        <w:ind w:right="1800"/>
        <w:jc w:val="both"/>
        <w:rPr>
          <w:color w:val="auto"/>
        </w:rPr>
      </w:pPr>
    </w:p>
    <w:p w:rsidR="00CF233E" w:rsidRDefault="00CF233E" w:rsidP="00CF233E">
      <w:pPr>
        <w:pStyle w:val="NoSpacing"/>
        <w:numPr>
          <w:ilvl w:val="0"/>
          <w:numId w:val="11"/>
        </w:numPr>
        <w:ind w:right="1800"/>
        <w:jc w:val="both"/>
        <w:rPr>
          <w:color w:val="auto"/>
        </w:rPr>
      </w:pPr>
      <w:proofErr w:type="spellStart"/>
      <w:r>
        <w:rPr>
          <w:color w:val="auto"/>
        </w:rPr>
        <w:t>Jumlah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po</w:t>
      </w:r>
      <w:r w:rsidR="00BF00F5">
        <w:rPr>
          <w:color w:val="auto"/>
        </w:rPr>
        <w:t>t</w:t>
      </w:r>
      <w:r>
        <w:rPr>
          <w:color w:val="auto"/>
        </w:rPr>
        <w:t>ongan</w:t>
      </w:r>
      <w:proofErr w:type="spellEnd"/>
      <w:r>
        <w:rPr>
          <w:color w:val="auto"/>
        </w:rPr>
        <w:t xml:space="preserve"> yang </w:t>
      </w:r>
      <w:proofErr w:type="spellStart"/>
      <w:r>
        <w:rPr>
          <w:color w:val="auto"/>
        </w:rPr>
        <w:t>dibenarkan</w:t>
      </w:r>
      <w:proofErr w:type="spellEnd"/>
    </w:p>
    <w:p w:rsidR="00CF233E" w:rsidRPr="00A40471" w:rsidRDefault="00CF233E" w:rsidP="00CF233E">
      <w:pPr>
        <w:pStyle w:val="NoSpacing"/>
        <w:ind w:right="1800"/>
        <w:jc w:val="both"/>
        <w:rPr>
          <w:color w:val="auto"/>
          <w:sz w:val="8"/>
        </w:rPr>
      </w:pPr>
    </w:p>
    <w:p w:rsidR="00CF233E" w:rsidRDefault="00CF233E" w:rsidP="00CF233E">
      <w:pPr>
        <w:pStyle w:val="NoSpacing"/>
        <w:numPr>
          <w:ilvl w:val="0"/>
          <w:numId w:val="12"/>
        </w:numPr>
        <w:ind w:right="1800"/>
        <w:jc w:val="both"/>
        <w:rPr>
          <w:color w:val="auto"/>
        </w:rPr>
      </w:pPr>
      <w:proofErr w:type="spellStart"/>
      <w:r>
        <w:rPr>
          <w:color w:val="auto"/>
        </w:rPr>
        <w:t>Potongan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Berulang</w:t>
      </w:r>
      <w:proofErr w:type="spellEnd"/>
      <w:r>
        <w:rPr>
          <w:color w:val="auto"/>
        </w:rPr>
        <w:t>:</w:t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5760"/>
        <w:gridCol w:w="2160"/>
      </w:tblGrid>
      <w:tr w:rsidR="00CF233E" w:rsidTr="005B73E7">
        <w:trPr>
          <w:trHeight w:val="647"/>
        </w:trPr>
        <w:tc>
          <w:tcPr>
            <w:tcW w:w="5760" w:type="dxa"/>
            <w:vAlign w:val="center"/>
          </w:tcPr>
          <w:p w:rsidR="00CF233E" w:rsidRDefault="00DE76A4" w:rsidP="005B73E7">
            <w:pPr>
              <w:pStyle w:val="NoSpacing"/>
              <w:ind w:right="162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Yuran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bulanan</w:t>
            </w:r>
            <w:proofErr w:type="spellEnd"/>
            <w:r>
              <w:rPr>
                <w:color w:val="auto"/>
              </w:rPr>
              <w:t xml:space="preserve"> KOPESA, </w:t>
            </w:r>
            <w:proofErr w:type="spellStart"/>
            <w:r>
              <w:rPr>
                <w:color w:val="auto"/>
              </w:rPr>
              <w:t>Peraturan</w:t>
            </w:r>
            <w:proofErr w:type="spellEnd"/>
            <w:r>
              <w:rPr>
                <w:color w:val="auto"/>
              </w:rPr>
              <w:t xml:space="preserve"> 55 </w:t>
            </w:r>
            <w:r w:rsidR="0009516D">
              <w:rPr>
                <w:color w:val="auto"/>
              </w:rPr>
              <w:t xml:space="preserve">&amp; 64, </w:t>
            </w:r>
            <w:proofErr w:type="spellStart"/>
            <w:r>
              <w:rPr>
                <w:color w:val="auto"/>
              </w:rPr>
              <w:t>Undang-Undang</w:t>
            </w:r>
            <w:proofErr w:type="spellEnd"/>
            <w:r>
              <w:rPr>
                <w:color w:val="auto"/>
              </w:rPr>
              <w:t xml:space="preserve"> Kecil </w:t>
            </w:r>
            <w:proofErr w:type="spellStart"/>
            <w:r>
              <w:rPr>
                <w:color w:val="auto"/>
              </w:rPr>
              <w:t>Koperasi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Sumber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Asli</w:t>
            </w:r>
            <w:proofErr w:type="spellEnd"/>
            <w:r>
              <w:rPr>
                <w:color w:val="auto"/>
              </w:rPr>
              <w:t xml:space="preserve"> Kuching </w:t>
            </w:r>
            <w:proofErr w:type="spellStart"/>
            <w:r>
              <w:rPr>
                <w:color w:val="auto"/>
              </w:rPr>
              <w:t>Berhad</w:t>
            </w:r>
            <w:proofErr w:type="spellEnd"/>
          </w:p>
        </w:tc>
        <w:tc>
          <w:tcPr>
            <w:tcW w:w="2160" w:type="dxa"/>
            <w:vAlign w:val="center"/>
          </w:tcPr>
          <w:p w:rsidR="00CF233E" w:rsidRDefault="00CF233E" w:rsidP="005B73E7">
            <w:pPr>
              <w:pStyle w:val="NoSpacing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Jumlah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Potongan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Bulanan</w:t>
            </w:r>
            <w:proofErr w:type="spellEnd"/>
            <w:r>
              <w:rPr>
                <w:color w:val="auto"/>
              </w:rPr>
              <w:t xml:space="preserve"> (RM)</w:t>
            </w:r>
          </w:p>
        </w:tc>
      </w:tr>
      <w:tr w:rsidR="00CF233E" w:rsidTr="005B73E7">
        <w:trPr>
          <w:trHeight w:val="440"/>
        </w:trPr>
        <w:tc>
          <w:tcPr>
            <w:tcW w:w="5760" w:type="dxa"/>
            <w:vAlign w:val="center"/>
          </w:tcPr>
          <w:p w:rsidR="00CF233E" w:rsidRDefault="00CF233E" w:rsidP="005B73E7">
            <w:pPr>
              <w:pStyle w:val="NoSpacing"/>
              <w:numPr>
                <w:ilvl w:val="0"/>
                <w:numId w:val="13"/>
              </w:numPr>
              <w:ind w:right="162"/>
              <w:rPr>
                <w:color w:val="auto"/>
              </w:rPr>
            </w:pPr>
            <w:proofErr w:type="spellStart"/>
            <w:r>
              <w:rPr>
                <w:color w:val="auto"/>
              </w:rPr>
              <w:t>Yuran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 w:rsidR="00DE76A4">
              <w:rPr>
                <w:color w:val="auto"/>
              </w:rPr>
              <w:t>B</w:t>
            </w:r>
            <w:r>
              <w:rPr>
                <w:color w:val="auto"/>
              </w:rPr>
              <w:t>ulanan</w:t>
            </w:r>
            <w:proofErr w:type="spellEnd"/>
          </w:p>
        </w:tc>
        <w:tc>
          <w:tcPr>
            <w:tcW w:w="2160" w:type="dxa"/>
            <w:vAlign w:val="center"/>
          </w:tcPr>
          <w:p w:rsidR="00CF233E" w:rsidRDefault="00CF233E" w:rsidP="005B73E7">
            <w:pPr>
              <w:pStyle w:val="NoSpacing"/>
              <w:jc w:val="center"/>
              <w:rPr>
                <w:color w:val="auto"/>
              </w:rPr>
            </w:pPr>
          </w:p>
        </w:tc>
      </w:tr>
      <w:tr w:rsidR="00A40471" w:rsidTr="005B73E7">
        <w:trPr>
          <w:trHeight w:val="440"/>
        </w:trPr>
        <w:tc>
          <w:tcPr>
            <w:tcW w:w="5760" w:type="dxa"/>
            <w:vAlign w:val="center"/>
          </w:tcPr>
          <w:p w:rsidR="00185B94" w:rsidRDefault="00A40471" w:rsidP="00A40471">
            <w:pPr>
              <w:pStyle w:val="NoSpacing"/>
              <w:numPr>
                <w:ilvl w:val="0"/>
                <w:numId w:val="13"/>
              </w:numPr>
              <w:ind w:right="162"/>
              <w:rPr>
                <w:color w:val="auto"/>
              </w:rPr>
            </w:pPr>
            <w:proofErr w:type="spellStart"/>
            <w:r>
              <w:rPr>
                <w:color w:val="auto"/>
              </w:rPr>
              <w:t>Pinjaman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 w:rsidR="00185B94">
              <w:rPr>
                <w:color w:val="auto"/>
              </w:rPr>
              <w:t>Koperasi</w:t>
            </w:r>
            <w:proofErr w:type="spellEnd"/>
          </w:p>
          <w:p w:rsidR="00A40471" w:rsidRDefault="00185B94" w:rsidP="00A65789">
            <w:pPr>
              <w:pStyle w:val="NoSpacing"/>
              <w:tabs>
                <w:tab w:val="left" w:pos="720"/>
                <w:tab w:val="left" w:pos="3942"/>
              </w:tabs>
              <w:rPr>
                <w:color w:val="auto"/>
              </w:rPr>
            </w:pPr>
            <w:r>
              <w:rPr>
                <w:color w:val="auto"/>
              </w:rPr>
              <w:tab/>
            </w:r>
            <w:proofErr w:type="spellStart"/>
            <w:r w:rsidR="00A40471">
              <w:rPr>
                <w:color w:val="auto"/>
              </w:rPr>
              <w:t>J</w:t>
            </w:r>
            <w:r w:rsidR="00087F0D">
              <w:rPr>
                <w:color w:val="auto"/>
              </w:rPr>
              <w:t>umlah</w:t>
            </w:r>
            <w:proofErr w:type="spellEnd"/>
            <w:r w:rsidR="00087F0D">
              <w:rPr>
                <w:color w:val="auto"/>
              </w:rPr>
              <w:t xml:space="preserve"> </w:t>
            </w:r>
            <w:proofErr w:type="spellStart"/>
            <w:r w:rsidR="00087F0D">
              <w:rPr>
                <w:color w:val="auto"/>
              </w:rPr>
              <w:t>Pinjaman</w:t>
            </w:r>
            <w:proofErr w:type="spellEnd"/>
            <w:r>
              <w:rPr>
                <w:color w:val="auto"/>
              </w:rPr>
              <w:t xml:space="preserve"> (RM)</w:t>
            </w:r>
            <w:r w:rsidR="00A40471">
              <w:rPr>
                <w:color w:val="auto"/>
              </w:rPr>
              <w:t>: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ab/>
              <w:t>_____________</w:t>
            </w:r>
          </w:p>
          <w:p w:rsidR="00185B94" w:rsidRDefault="00185B94" w:rsidP="00A65789">
            <w:pPr>
              <w:pStyle w:val="NoSpacing"/>
              <w:tabs>
                <w:tab w:val="left" w:pos="698"/>
                <w:tab w:val="left" w:pos="3942"/>
              </w:tabs>
              <w:rPr>
                <w:color w:val="auto"/>
              </w:rPr>
            </w:pPr>
            <w:r>
              <w:rPr>
                <w:color w:val="auto"/>
              </w:rPr>
              <w:tab/>
            </w:r>
            <w:proofErr w:type="spellStart"/>
            <w:r>
              <w:rPr>
                <w:color w:val="auto"/>
              </w:rPr>
              <w:t>T</w:t>
            </w:r>
            <w:r w:rsidR="00087F0D">
              <w:rPr>
                <w:color w:val="auto"/>
              </w:rPr>
              <w:t>empoh</w:t>
            </w:r>
            <w:proofErr w:type="spellEnd"/>
            <w:r w:rsidR="00087F0D">
              <w:rPr>
                <w:color w:val="auto"/>
              </w:rPr>
              <w:t xml:space="preserve">  </w:t>
            </w:r>
            <w:proofErr w:type="spellStart"/>
            <w:r w:rsidR="00087F0D">
              <w:rPr>
                <w:color w:val="auto"/>
              </w:rPr>
              <w:t>Bayaran</w:t>
            </w:r>
            <w:proofErr w:type="spellEnd"/>
            <w:r w:rsidR="00E02D4D">
              <w:rPr>
                <w:color w:val="auto"/>
              </w:rPr>
              <w:t xml:space="preserve"> </w:t>
            </w:r>
            <w:r>
              <w:rPr>
                <w:color w:val="auto"/>
              </w:rPr>
              <w:t>(</w:t>
            </w:r>
            <w:proofErr w:type="spellStart"/>
            <w:r>
              <w:rPr>
                <w:color w:val="auto"/>
              </w:rPr>
              <w:t>T</w:t>
            </w:r>
            <w:r w:rsidR="00E02D4D">
              <w:rPr>
                <w:color w:val="auto"/>
              </w:rPr>
              <w:t>ahun</w:t>
            </w:r>
            <w:proofErr w:type="spellEnd"/>
            <w:r>
              <w:rPr>
                <w:color w:val="auto"/>
              </w:rPr>
              <w:t>):</w:t>
            </w:r>
            <w:r w:rsidR="00A65789">
              <w:rPr>
                <w:color w:val="auto"/>
              </w:rPr>
              <w:tab/>
            </w:r>
            <w:r>
              <w:rPr>
                <w:color w:val="auto"/>
              </w:rPr>
              <w:t>__</w:t>
            </w:r>
            <w:r w:rsidR="00123BDC">
              <w:rPr>
                <w:color w:val="auto"/>
              </w:rPr>
              <w:t>___</w:t>
            </w:r>
            <w:r>
              <w:rPr>
                <w:color w:val="auto"/>
              </w:rPr>
              <w:t>________</w:t>
            </w:r>
          </w:p>
          <w:p w:rsidR="00185B94" w:rsidRDefault="00185B94" w:rsidP="00185B94">
            <w:pPr>
              <w:pStyle w:val="NoSpacing"/>
              <w:ind w:right="162"/>
              <w:rPr>
                <w:color w:val="auto"/>
              </w:rPr>
            </w:pPr>
          </w:p>
        </w:tc>
        <w:tc>
          <w:tcPr>
            <w:tcW w:w="2160" w:type="dxa"/>
            <w:vAlign w:val="center"/>
          </w:tcPr>
          <w:p w:rsidR="00A40471" w:rsidRDefault="00A40471" w:rsidP="005B73E7">
            <w:pPr>
              <w:pStyle w:val="NoSpacing"/>
              <w:jc w:val="center"/>
              <w:rPr>
                <w:color w:val="auto"/>
              </w:rPr>
            </w:pPr>
          </w:p>
        </w:tc>
      </w:tr>
    </w:tbl>
    <w:p w:rsidR="00CF233E" w:rsidRDefault="00CF233E" w:rsidP="00CF233E">
      <w:pPr>
        <w:pStyle w:val="NoSpacing"/>
        <w:ind w:right="1800"/>
        <w:jc w:val="both"/>
        <w:rPr>
          <w:color w:val="auto"/>
        </w:rPr>
      </w:pPr>
    </w:p>
    <w:p w:rsidR="00CF233E" w:rsidRDefault="00CF233E" w:rsidP="00CF233E">
      <w:pPr>
        <w:pStyle w:val="NoSpacing"/>
        <w:numPr>
          <w:ilvl w:val="0"/>
          <w:numId w:val="12"/>
        </w:numPr>
        <w:ind w:right="1800"/>
        <w:jc w:val="both"/>
        <w:rPr>
          <w:color w:val="auto"/>
        </w:rPr>
      </w:pPr>
      <w:proofErr w:type="spellStart"/>
      <w:r>
        <w:rPr>
          <w:color w:val="auto"/>
        </w:rPr>
        <w:t>Potongan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Tidak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Berulang</w:t>
      </w:r>
      <w:proofErr w:type="spellEnd"/>
      <w:r>
        <w:rPr>
          <w:color w:val="auto"/>
        </w:rPr>
        <w:t>:</w:t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5760"/>
        <w:gridCol w:w="2160"/>
      </w:tblGrid>
      <w:tr w:rsidR="00DE76A4" w:rsidTr="005B73E7">
        <w:trPr>
          <w:trHeight w:val="647"/>
        </w:trPr>
        <w:tc>
          <w:tcPr>
            <w:tcW w:w="5760" w:type="dxa"/>
            <w:vAlign w:val="center"/>
          </w:tcPr>
          <w:p w:rsidR="00DE76A4" w:rsidRDefault="00DE76A4" w:rsidP="005B73E7">
            <w:pPr>
              <w:pStyle w:val="NoSpacing"/>
              <w:ind w:right="162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Yuran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pemprose</w:t>
            </w:r>
            <w:r w:rsidR="006846CE">
              <w:rPr>
                <w:color w:val="auto"/>
              </w:rPr>
              <w:t>s</w:t>
            </w:r>
            <w:r>
              <w:rPr>
                <w:color w:val="auto"/>
              </w:rPr>
              <w:t>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permohonan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keanggotaan</w:t>
            </w:r>
            <w:proofErr w:type="spellEnd"/>
            <w:r>
              <w:rPr>
                <w:color w:val="auto"/>
              </w:rPr>
              <w:t xml:space="preserve"> KOPESA, </w:t>
            </w:r>
            <w:proofErr w:type="spellStart"/>
            <w:r>
              <w:rPr>
                <w:color w:val="auto"/>
              </w:rPr>
              <w:t>Peraturan</w:t>
            </w:r>
            <w:proofErr w:type="spellEnd"/>
            <w:r>
              <w:rPr>
                <w:color w:val="auto"/>
              </w:rPr>
              <w:t xml:space="preserve"> 13(1) </w:t>
            </w:r>
            <w:proofErr w:type="spellStart"/>
            <w:r>
              <w:rPr>
                <w:color w:val="auto"/>
              </w:rPr>
              <w:t>Undang-Undang</w:t>
            </w:r>
            <w:proofErr w:type="spellEnd"/>
            <w:r>
              <w:rPr>
                <w:color w:val="auto"/>
              </w:rPr>
              <w:t xml:space="preserve"> Kecil </w:t>
            </w:r>
            <w:proofErr w:type="spellStart"/>
            <w:r>
              <w:rPr>
                <w:color w:val="auto"/>
              </w:rPr>
              <w:t>Koperasi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Sumber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Asli</w:t>
            </w:r>
            <w:proofErr w:type="spellEnd"/>
            <w:r>
              <w:rPr>
                <w:color w:val="auto"/>
              </w:rPr>
              <w:t xml:space="preserve"> Kuching </w:t>
            </w:r>
            <w:proofErr w:type="spellStart"/>
            <w:r>
              <w:rPr>
                <w:color w:val="auto"/>
              </w:rPr>
              <w:t>Berhad</w:t>
            </w:r>
            <w:proofErr w:type="spellEnd"/>
          </w:p>
        </w:tc>
        <w:tc>
          <w:tcPr>
            <w:tcW w:w="2160" w:type="dxa"/>
            <w:vAlign w:val="center"/>
          </w:tcPr>
          <w:p w:rsidR="00DE76A4" w:rsidRDefault="00DE76A4" w:rsidP="005B73E7">
            <w:pPr>
              <w:pStyle w:val="NoSpacing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Jumlah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Potongan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Bulanan</w:t>
            </w:r>
            <w:proofErr w:type="spellEnd"/>
            <w:r>
              <w:rPr>
                <w:color w:val="auto"/>
              </w:rPr>
              <w:t xml:space="preserve"> (RM)</w:t>
            </w:r>
          </w:p>
        </w:tc>
      </w:tr>
      <w:tr w:rsidR="00DE76A4" w:rsidTr="005B73E7">
        <w:trPr>
          <w:trHeight w:val="440"/>
        </w:trPr>
        <w:tc>
          <w:tcPr>
            <w:tcW w:w="5760" w:type="dxa"/>
            <w:vAlign w:val="center"/>
          </w:tcPr>
          <w:p w:rsidR="00DE76A4" w:rsidRDefault="00DE76A4" w:rsidP="005B73E7">
            <w:pPr>
              <w:pStyle w:val="NoSpacing"/>
              <w:numPr>
                <w:ilvl w:val="0"/>
                <w:numId w:val="13"/>
              </w:numPr>
              <w:ind w:right="162"/>
              <w:rPr>
                <w:color w:val="auto"/>
              </w:rPr>
            </w:pPr>
            <w:proofErr w:type="spellStart"/>
            <w:r>
              <w:rPr>
                <w:color w:val="auto"/>
              </w:rPr>
              <w:t>Yuran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Kemasukan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Ahli</w:t>
            </w:r>
            <w:proofErr w:type="spellEnd"/>
          </w:p>
        </w:tc>
        <w:tc>
          <w:tcPr>
            <w:tcW w:w="2160" w:type="dxa"/>
            <w:vAlign w:val="center"/>
          </w:tcPr>
          <w:p w:rsidR="00DE76A4" w:rsidRDefault="00DE76A4" w:rsidP="005B73E7">
            <w:pPr>
              <w:pStyle w:val="NoSpacing"/>
              <w:jc w:val="center"/>
              <w:rPr>
                <w:color w:val="auto"/>
              </w:rPr>
            </w:pPr>
          </w:p>
        </w:tc>
      </w:tr>
    </w:tbl>
    <w:p w:rsidR="00CF233E" w:rsidRPr="00A40471" w:rsidRDefault="00CF233E" w:rsidP="00CF233E">
      <w:pPr>
        <w:pStyle w:val="NoSpacing"/>
        <w:ind w:right="1800"/>
        <w:jc w:val="both"/>
        <w:rPr>
          <w:color w:val="auto"/>
          <w:sz w:val="10"/>
        </w:rPr>
      </w:pP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5760"/>
        <w:gridCol w:w="2160"/>
      </w:tblGrid>
      <w:tr w:rsidR="00DE76A4" w:rsidTr="005B73E7">
        <w:trPr>
          <w:trHeight w:val="647"/>
        </w:trPr>
        <w:tc>
          <w:tcPr>
            <w:tcW w:w="5760" w:type="dxa"/>
            <w:vAlign w:val="center"/>
          </w:tcPr>
          <w:p w:rsidR="00DE76A4" w:rsidRDefault="00DE76A4" w:rsidP="005B73E7">
            <w:pPr>
              <w:pStyle w:val="NoSpacing"/>
              <w:ind w:right="162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Modal </w:t>
            </w:r>
            <w:proofErr w:type="spellStart"/>
            <w:r>
              <w:rPr>
                <w:color w:val="auto"/>
              </w:rPr>
              <w:t>syer</w:t>
            </w:r>
            <w:proofErr w:type="spellEnd"/>
            <w:r>
              <w:rPr>
                <w:color w:val="auto"/>
              </w:rPr>
              <w:t xml:space="preserve"> KOPESA, </w:t>
            </w:r>
            <w:proofErr w:type="spellStart"/>
            <w:r>
              <w:rPr>
                <w:color w:val="auto"/>
              </w:rPr>
              <w:t>Peraturan</w:t>
            </w:r>
            <w:proofErr w:type="spellEnd"/>
            <w:r>
              <w:rPr>
                <w:color w:val="auto"/>
              </w:rPr>
              <w:t xml:space="preserve"> 54(1) </w:t>
            </w:r>
            <w:proofErr w:type="spellStart"/>
            <w:r>
              <w:rPr>
                <w:color w:val="auto"/>
              </w:rPr>
              <w:t>Undang-Undang</w:t>
            </w:r>
            <w:proofErr w:type="spellEnd"/>
            <w:r>
              <w:rPr>
                <w:color w:val="auto"/>
              </w:rPr>
              <w:t xml:space="preserve"> Kecil </w:t>
            </w:r>
            <w:proofErr w:type="spellStart"/>
            <w:r>
              <w:rPr>
                <w:color w:val="auto"/>
              </w:rPr>
              <w:t>Koperasi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Sumber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Asli</w:t>
            </w:r>
            <w:proofErr w:type="spellEnd"/>
            <w:r>
              <w:rPr>
                <w:color w:val="auto"/>
              </w:rPr>
              <w:t xml:space="preserve"> Kuching </w:t>
            </w:r>
            <w:proofErr w:type="spellStart"/>
            <w:r>
              <w:rPr>
                <w:color w:val="auto"/>
              </w:rPr>
              <w:t>Berhad</w:t>
            </w:r>
            <w:proofErr w:type="spellEnd"/>
          </w:p>
        </w:tc>
        <w:tc>
          <w:tcPr>
            <w:tcW w:w="2160" w:type="dxa"/>
            <w:vAlign w:val="center"/>
          </w:tcPr>
          <w:p w:rsidR="00DE76A4" w:rsidRDefault="00DE76A4" w:rsidP="005B73E7">
            <w:pPr>
              <w:pStyle w:val="NoSpacing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Jumlah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Potongan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Bulanan</w:t>
            </w:r>
            <w:proofErr w:type="spellEnd"/>
            <w:r>
              <w:rPr>
                <w:color w:val="auto"/>
              </w:rPr>
              <w:t xml:space="preserve"> (RM)</w:t>
            </w:r>
          </w:p>
        </w:tc>
      </w:tr>
      <w:tr w:rsidR="00DE76A4" w:rsidTr="005B73E7">
        <w:trPr>
          <w:trHeight w:val="440"/>
        </w:trPr>
        <w:tc>
          <w:tcPr>
            <w:tcW w:w="5760" w:type="dxa"/>
            <w:vAlign w:val="center"/>
          </w:tcPr>
          <w:p w:rsidR="00DE76A4" w:rsidRDefault="00DE76A4" w:rsidP="005B73E7">
            <w:pPr>
              <w:pStyle w:val="NoSpacing"/>
              <w:numPr>
                <w:ilvl w:val="0"/>
                <w:numId w:val="13"/>
              </w:numPr>
              <w:ind w:right="162"/>
              <w:rPr>
                <w:color w:val="auto"/>
              </w:rPr>
            </w:pPr>
            <w:r>
              <w:rPr>
                <w:color w:val="auto"/>
              </w:rPr>
              <w:t xml:space="preserve">Modal </w:t>
            </w:r>
            <w:proofErr w:type="spellStart"/>
            <w:r>
              <w:rPr>
                <w:color w:val="auto"/>
              </w:rPr>
              <w:t>Syer</w:t>
            </w:r>
            <w:proofErr w:type="spellEnd"/>
            <w:r w:rsidR="0041180C">
              <w:rPr>
                <w:color w:val="auto"/>
              </w:rPr>
              <w:t xml:space="preserve"> </w:t>
            </w:r>
            <w:r w:rsidR="004E4A41">
              <w:rPr>
                <w:color w:val="auto"/>
              </w:rPr>
              <w:t xml:space="preserve"> </w:t>
            </w:r>
            <w:r w:rsidR="0041180C">
              <w:rPr>
                <w:color w:val="auto"/>
              </w:rPr>
              <w:t>(JUMLAH  RM ____________  )</w:t>
            </w:r>
          </w:p>
        </w:tc>
        <w:tc>
          <w:tcPr>
            <w:tcW w:w="2160" w:type="dxa"/>
            <w:vAlign w:val="center"/>
          </w:tcPr>
          <w:p w:rsidR="00DE76A4" w:rsidRDefault="00DE76A4" w:rsidP="005B73E7">
            <w:pPr>
              <w:pStyle w:val="NoSpacing"/>
              <w:jc w:val="center"/>
              <w:rPr>
                <w:color w:val="auto"/>
              </w:rPr>
            </w:pPr>
          </w:p>
        </w:tc>
      </w:tr>
      <w:tr w:rsidR="00DE76A4" w:rsidTr="0020323E">
        <w:trPr>
          <w:trHeight w:val="440"/>
        </w:trPr>
        <w:tc>
          <w:tcPr>
            <w:tcW w:w="7920" w:type="dxa"/>
            <w:gridSpan w:val="2"/>
          </w:tcPr>
          <w:p w:rsidR="00DE76A4" w:rsidRDefault="00DE76A4" w:rsidP="00A42C15">
            <w:pPr>
              <w:pStyle w:val="NoSpacing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Potongan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Secara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Ansuran</w:t>
            </w:r>
            <w:proofErr w:type="spellEnd"/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44"/>
              <w:gridCol w:w="3845"/>
            </w:tblGrid>
            <w:tr w:rsidR="00DE76A4" w:rsidTr="00DE76A4">
              <w:tc>
                <w:tcPr>
                  <w:tcW w:w="3844" w:type="dxa"/>
                </w:tcPr>
                <w:p w:rsidR="00DE76A4" w:rsidRPr="00DE76A4" w:rsidRDefault="00DE76A4" w:rsidP="00DE76A4">
                  <w:pPr>
                    <w:pStyle w:val="NoSpacing"/>
                    <w:jc w:val="center"/>
                    <w:rPr>
                      <w:b/>
                      <w:color w:val="auto"/>
                    </w:rPr>
                  </w:pPr>
                  <w:proofErr w:type="spellStart"/>
                  <w:r w:rsidRPr="00DE76A4">
                    <w:rPr>
                      <w:b/>
                      <w:color w:val="auto"/>
                    </w:rPr>
                    <w:t>Bilangan</w:t>
                  </w:r>
                  <w:proofErr w:type="spellEnd"/>
                  <w:r w:rsidRPr="00DE76A4">
                    <w:rPr>
                      <w:b/>
                      <w:color w:val="auto"/>
                    </w:rPr>
                    <w:t xml:space="preserve"> </w:t>
                  </w:r>
                  <w:proofErr w:type="spellStart"/>
                  <w:r w:rsidRPr="00DE76A4">
                    <w:rPr>
                      <w:b/>
                      <w:color w:val="auto"/>
                    </w:rPr>
                    <w:t>Ansuran</w:t>
                  </w:r>
                  <w:proofErr w:type="spellEnd"/>
                </w:p>
              </w:tc>
              <w:tc>
                <w:tcPr>
                  <w:tcW w:w="3845" w:type="dxa"/>
                </w:tcPr>
                <w:p w:rsidR="00DE76A4" w:rsidRPr="00DE76A4" w:rsidRDefault="00DE76A4" w:rsidP="00A42C15">
                  <w:pPr>
                    <w:pStyle w:val="NoSpacing"/>
                    <w:jc w:val="center"/>
                    <w:rPr>
                      <w:b/>
                      <w:color w:val="auto"/>
                    </w:rPr>
                  </w:pPr>
                  <w:proofErr w:type="spellStart"/>
                  <w:r w:rsidRPr="00DE76A4">
                    <w:rPr>
                      <w:b/>
                      <w:color w:val="auto"/>
                    </w:rPr>
                    <w:t>Jumlah</w:t>
                  </w:r>
                  <w:proofErr w:type="spellEnd"/>
                  <w:r w:rsidRPr="00DE76A4">
                    <w:rPr>
                      <w:b/>
                      <w:color w:val="auto"/>
                    </w:rPr>
                    <w:t xml:space="preserve"> </w:t>
                  </w:r>
                  <w:proofErr w:type="spellStart"/>
                  <w:r w:rsidRPr="00DE76A4">
                    <w:rPr>
                      <w:b/>
                      <w:color w:val="auto"/>
                    </w:rPr>
                    <w:t>Potongan</w:t>
                  </w:r>
                  <w:proofErr w:type="spellEnd"/>
                  <w:r w:rsidRPr="00DE76A4">
                    <w:rPr>
                      <w:b/>
                      <w:color w:val="auto"/>
                    </w:rPr>
                    <w:t xml:space="preserve"> (RM)</w:t>
                  </w:r>
                </w:p>
              </w:tc>
            </w:tr>
            <w:tr w:rsidR="00DE76A4" w:rsidTr="00DE76A4">
              <w:tc>
                <w:tcPr>
                  <w:tcW w:w="3844" w:type="dxa"/>
                </w:tcPr>
                <w:p w:rsidR="00DE76A4" w:rsidRDefault="00DE76A4" w:rsidP="00DE76A4">
                  <w:pPr>
                    <w:pStyle w:val="NoSpacing"/>
                    <w:jc w:val="center"/>
                    <w:rPr>
                      <w:color w:val="auto"/>
                    </w:rPr>
                  </w:pPr>
                  <w:proofErr w:type="spellStart"/>
                  <w:r>
                    <w:rPr>
                      <w:color w:val="auto"/>
                    </w:rPr>
                    <w:t>Ansuran</w:t>
                  </w:r>
                  <w:proofErr w:type="spellEnd"/>
                  <w:r>
                    <w:rPr>
                      <w:color w:val="auto"/>
                    </w:rPr>
                    <w:t xml:space="preserve"> </w:t>
                  </w:r>
                  <w:proofErr w:type="spellStart"/>
                  <w:r>
                    <w:rPr>
                      <w:color w:val="auto"/>
                    </w:rPr>
                    <w:t>Pertama</w:t>
                  </w:r>
                  <w:proofErr w:type="spellEnd"/>
                </w:p>
              </w:tc>
              <w:tc>
                <w:tcPr>
                  <w:tcW w:w="3845" w:type="dxa"/>
                </w:tcPr>
                <w:p w:rsidR="00DE76A4" w:rsidRDefault="00DE76A4" w:rsidP="00A42C15">
                  <w:pPr>
                    <w:pStyle w:val="NoSpacing"/>
                    <w:jc w:val="center"/>
                    <w:rPr>
                      <w:color w:val="auto"/>
                    </w:rPr>
                  </w:pPr>
                </w:p>
              </w:tc>
            </w:tr>
            <w:tr w:rsidR="00DE76A4" w:rsidTr="00DE76A4">
              <w:tc>
                <w:tcPr>
                  <w:tcW w:w="3844" w:type="dxa"/>
                </w:tcPr>
                <w:p w:rsidR="00DE76A4" w:rsidRDefault="00DE76A4" w:rsidP="00DE76A4">
                  <w:pPr>
                    <w:pStyle w:val="NoSpacing"/>
                    <w:jc w:val="center"/>
                    <w:rPr>
                      <w:color w:val="auto"/>
                    </w:rPr>
                  </w:pPr>
                  <w:proofErr w:type="spellStart"/>
                  <w:r>
                    <w:rPr>
                      <w:color w:val="auto"/>
                    </w:rPr>
                    <w:t>Ansuran</w:t>
                  </w:r>
                  <w:proofErr w:type="spellEnd"/>
                  <w:r>
                    <w:rPr>
                      <w:color w:val="auto"/>
                    </w:rPr>
                    <w:t xml:space="preserve"> </w:t>
                  </w:r>
                  <w:proofErr w:type="spellStart"/>
                  <w:r>
                    <w:rPr>
                      <w:color w:val="auto"/>
                    </w:rPr>
                    <w:t>Kedua</w:t>
                  </w:r>
                  <w:proofErr w:type="spellEnd"/>
                </w:p>
              </w:tc>
              <w:tc>
                <w:tcPr>
                  <w:tcW w:w="3845" w:type="dxa"/>
                </w:tcPr>
                <w:p w:rsidR="00DE76A4" w:rsidRDefault="00DE76A4" w:rsidP="00A42C15">
                  <w:pPr>
                    <w:pStyle w:val="NoSpacing"/>
                    <w:jc w:val="center"/>
                    <w:rPr>
                      <w:color w:val="auto"/>
                    </w:rPr>
                  </w:pPr>
                </w:p>
              </w:tc>
            </w:tr>
            <w:tr w:rsidR="00DE76A4" w:rsidTr="00DE76A4">
              <w:tc>
                <w:tcPr>
                  <w:tcW w:w="3844" w:type="dxa"/>
                </w:tcPr>
                <w:p w:rsidR="00DE76A4" w:rsidRDefault="00DE76A4" w:rsidP="00DE76A4">
                  <w:pPr>
                    <w:pStyle w:val="NoSpacing"/>
                    <w:jc w:val="center"/>
                    <w:rPr>
                      <w:color w:val="auto"/>
                    </w:rPr>
                  </w:pPr>
                  <w:proofErr w:type="spellStart"/>
                  <w:r>
                    <w:rPr>
                      <w:color w:val="auto"/>
                    </w:rPr>
                    <w:t>Ansuran</w:t>
                  </w:r>
                  <w:proofErr w:type="spellEnd"/>
                  <w:r>
                    <w:rPr>
                      <w:color w:val="auto"/>
                    </w:rPr>
                    <w:t xml:space="preserve"> </w:t>
                  </w:r>
                  <w:proofErr w:type="spellStart"/>
                  <w:r>
                    <w:rPr>
                      <w:color w:val="auto"/>
                    </w:rPr>
                    <w:t>Ketiga</w:t>
                  </w:r>
                  <w:proofErr w:type="spellEnd"/>
                </w:p>
              </w:tc>
              <w:tc>
                <w:tcPr>
                  <w:tcW w:w="3845" w:type="dxa"/>
                </w:tcPr>
                <w:p w:rsidR="00DE76A4" w:rsidRDefault="00DE76A4" w:rsidP="00A42C15">
                  <w:pPr>
                    <w:pStyle w:val="NoSpacing"/>
                    <w:jc w:val="center"/>
                    <w:rPr>
                      <w:color w:val="auto"/>
                    </w:rPr>
                  </w:pPr>
                </w:p>
              </w:tc>
            </w:tr>
          </w:tbl>
          <w:p w:rsidR="00DE76A4" w:rsidRDefault="00DE76A4" w:rsidP="00A42C15">
            <w:pPr>
              <w:pStyle w:val="NoSpacing"/>
              <w:jc w:val="center"/>
              <w:rPr>
                <w:color w:val="auto"/>
              </w:rPr>
            </w:pPr>
          </w:p>
        </w:tc>
      </w:tr>
    </w:tbl>
    <w:p w:rsidR="00A92AB3" w:rsidRDefault="00A92AB3" w:rsidP="008A7F84">
      <w:pPr>
        <w:pStyle w:val="NoSpacing"/>
        <w:ind w:right="1800"/>
        <w:jc w:val="both"/>
        <w:rPr>
          <w:color w:val="auto"/>
        </w:rPr>
      </w:pPr>
    </w:p>
    <w:p w:rsidR="007027B3" w:rsidRDefault="007027B3" w:rsidP="007027B3">
      <w:pPr>
        <w:pStyle w:val="NoSpacing"/>
        <w:numPr>
          <w:ilvl w:val="0"/>
          <w:numId w:val="11"/>
        </w:numPr>
        <w:tabs>
          <w:tab w:val="left" w:pos="360"/>
        </w:tabs>
        <w:ind w:left="0" w:right="1800" w:firstLine="0"/>
        <w:jc w:val="both"/>
        <w:rPr>
          <w:color w:val="auto"/>
        </w:rPr>
      </w:pPr>
      <w:proofErr w:type="spellStart"/>
      <w:r>
        <w:rPr>
          <w:color w:val="auto"/>
        </w:rPr>
        <w:t>Saya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besetuju</w:t>
      </w:r>
      <w:proofErr w:type="spellEnd"/>
      <w:r>
        <w:rPr>
          <w:color w:val="auto"/>
        </w:rPr>
        <w:t xml:space="preserve"> agar </w:t>
      </w:r>
      <w:proofErr w:type="spellStart"/>
      <w:r>
        <w:rPr>
          <w:color w:val="auto"/>
        </w:rPr>
        <w:t>potongan-potongan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tersebut</w:t>
      </w:r>
      <w:proofErr w:type="spellEnd"/>
      <w:r>
        <w:rPr>
          <w:color w:val="auto"/>
        </w:rPr>
        <w:t xml:space="preserve"> di </w:t>
      </w:r>
      <w:proofErr w:type="spellStart"/>
      <w:r>
        <w:rPr>
          <w:color w:val="auto"/>
        </w:rPr>
        <w:t>atas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dilaksanakan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sekiranya</w:t>
      </w:r>
      <w:proofErr w:type="spellEnd"/>
      <w:r w:rsidR="00087F0D">
        <w:rPr>
          <w:color w:val="auto"/>
        </w:rPr>
        <w:t xml:space="preserve"> PINJAMAN/PERMOHONAN KEAHLIAN</w:t>
      </w:r>
      <w:r>
        <w:rPr>
          <w:color w:val="auto"/>
        </w:rPr>
        <w:t xml:space="preserve"> </w:t>
      </w:r>
      <w:proofErr w:type="spellStart"/>
      <w:r w:rsidR="00087F0D">
        <w:rPr>
          <w:color w:val="auto"/>
        </w:rPr>
        <w:t>saya</w:t>
      </w:r>
      <w:proofErr w:type="spellEnd"/>
      <w:r w:rsidR="00087F0D">
        <w:rPr>
          <w:color w:val="auto"/>
        </w:rPr>
        <w:t xml:space="preserve"> </w:t>
      </w:r>
      <w:proofErr w:type="spellStart"/>
      <w:r w:rsidR="00087F0D">
        <w:rPr>
          <w:color w:val="auto"/>
        </w:rPr>
        <w:t>diluluskan</w:t>
      </w:r>
      <w:proofErr w:type="spellEnd"/>
      <w:r w:rsidR="00087F0D">
        <w:rPr>
          <w:color w:val="auto"/>
        </w:rPr>
        <w:t xml:space="preserve"> </w:t>
      </w:r>
      <w:proofErr w:type="spellStart"/>
      <w:r w:rsidR="00087F0D">
        <w:rPr>
          <w:color w:val="auto"/>
        </w:rPr>
        <w:t>menurut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Undang-Undang</w:t>
      </w:r>
      <w:proofErr w:type="spellEnd"/>
      <w:r>
        <w:rPr>
          <w:color w:val="auto"/>
        </w:rPr>
        <w:t xml:space="preserve"> Kecil </w:t>
      </w:r>
      <w:proofErr w:type="spellStart"/>
      <w:r>
        <w:rPr>
          <w:color w:val="auto"/>
        </w:rPr>
        <w:t>Koperasi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Sumber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Asli</w:t>
      </w:r>
      <w:proofErr w:type="spellEnd"/>
      <w:r>
        <w:rPr>
          <w:color w:val="auto"/>
        </w:rPr>
        <w:t xml:space="preserve"> Kuching </w:t>
      </w:r>
      <w:proofErr w:type="spellStart"/>
      <w:r>
        <w:rPr>
          <w:color w:val="auto"/>
        </w:rPr>
        <w:t>Berhad</w:t>
      </w:r>
      <w:proofErr w:type="spellEnd"/>
      <w:r>
        <w:rPr>
          <w:color w:val="auto"/>
        </w:rPr>
        <w:t>.</w:t>
      </w:r>
    </w:p>
    <w:p w:rsidR="000851E6" w:rsidRDefault="000851E6" w:rsidP="000851E6">
      <w:pPr>
        <w:pStyle w:val="NoSpacing"/>
        <w:tabs>
          <w:tab w:val="left" w:pos="360"/>
        </w:tabs>
        <w:ind w:right="1800"/>
        <w:jc w:val="both"/>
        <w:rPr>
          <w:color w:val="auto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40"/>
        <w:gridCol w:w="4500"/>
      </w:tblGrid>
      <w:tr w:rsidR="002E624E" w:rsidRPr="0006497D" w:rsidTr="00FF0357">
        <w:tc>
          <w:tcPr>
            <w:tcW w:w="4140" w:type="dxa"/>
          </w:tcPr>
          <w:p w:rsidR="002E624E" w:rsidRPr="0006497D" w:rsidRDefault="002E624E" w:rsidP="00FF0357">
            <w:pPr>
              <w:pStyle w:val="NoSpacing"/>
              <w:ind w:right="72"/>
              <w:jc w:val="center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Tandatangan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Pemohon</w:t>
            </w:r>
            <w:proofErr w:type="spellEnd"/>
            <w:r w:rsidRPr="0006497D">
              <w:rPr>
                <w:color w:val="auto"/>
              </w:rPr>
              <w:t>:</w:t>
            </w:r>
          </w:p>
          <w:p w:rsidR="002E624E" w:rsidRPr="0006497D" w:rsidRDefault="002E624E" w:rsidP="00FF0357">
            <w:pPr>
              <w:pStyle w:val="NoSpacing"/>
              <w:ind w:right="72"/>
              <w:jc w:val="center"/>
              <w:rPr>
                <w:color w:val="auto"/>
              </w:rPr>
            </w:pPr>
          </w:p>
          <w:p w:rsidR="002E624E" w:rsidRPr="0006497D" w:rsidRDefault="002E624E" w:rsidP="00FF0357">
            <w:pPr>
              <w:pStyle w:val="NoSpacing"/>
              <w:ind w:right="72"/>
              <w:jc w:val="center"/>
              <w:rPr>
                <w:color w:val="auto"/>
              </w:rPr>
            </w:pPr>
          </w:p>
          <w:p w:rsidR="002E624E" w:rsidRPr="0006497D" w:rsidRDefault="002E624E" w:rsidP="00FF0357">
            <w:pPr>
              <w:pStyle w:val="NoSpacing"/>
              <w:ind w:right="72"/>
              <w:jc w:val="center"/>
              <w:rPr>
                <w:color w:val="auto"/>
              </w:rPr>
            </w:pPr>
            <w:r w:rsidRPr="0006497D">
              <w:rPr>
                <w:color w:val="auto"/>
              </w:rPr>
              <w:t>………………………..………………..</w:t>
            </w:r>
          </w:p>
          <w:p w:rsidR="002E624E" w:rsidRPr="0006497D" w:rsidRDefault="002E624E" w:rsidP="00FF0357">
            <w:pPr>
              <w:pStyle w:val="NoSpacing"/>
              <w:ind w:right="72"/>
              <w:jc w:val="center"/>
              <w:rPr>
                <w:color w:val="auto"/>
              </w:rPr>
            </w:pPr>
            <w:r w:rsidRPr="0006497D">
              <w:rPr>
                <w:color w:val="auto"/>
              </w:rPr>
              <w:t xml:space="preserve">(TARIKH:                                </w:t>
            </w:r>
            <w:r>
              <w:rPr>
                <w:color w:val="auto"/>
              </w:rPr>
              <w:t xml:space="preserve"> </w:t>
            </w:r>
            <w:r w:rsidRPr="0006497D">
              <w:rPr>
                <w:color w:val="auto"/>
              </w:rPr>
              <w:t xml:space="preserve">       )</w:t>
            </w:r>
          </w:p>
          <w:p w:rsidR="002E624E" w:rsidRPr="0006497D" w:rsidRDefault="002E624E" w:rsidP="00FF0357">
            <w:pPr>
              <w:pStyle w:val="NoSpacing"/>
              <w:ind w:right="72"/>
              <w:jc w:val="center"/>
              <w:rPr>
                <w:color w:val="auto"/>
              </w:rPr>
            </w:pPr>
          </w:p>
        </w:tc>
        <w:tc>
          <w:tcPr>
            <w:tcW w:w="4500" w:type="dxa"/>
          </w:tcPr>
          <w:p w:rsidR="002E624E" w:rsidRPr="0006497D" w:rsidRDefault="002E624E" w:rsidP="00FF0357">
            <w:pPr>
              <w:pStyle w:val="NoSpacing"/>
              <w:ind w:right="72"/>
              <w:jc w:val="center"/>
              <w:rPr>
                <w:color w:val="auto"/>
              </w:rPr>
            </w:pPr>
            <w:r w:rsidRPr="0006497D">
              <w:rPr>
                <w:color w:val="auto"/>
              </w:rPr>
              <w:t xml:space="preserve">T/T </w:t>
            </w:r>
            <w:proofErr w:type="spellStart"/>
            <w:r w:rsidRPr="0006497D">
              <w:rPr>
                <w:color w:val="auto"/>
              </w:rPr>
              <w:t>dan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Nama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="000851E6">
              <w:rPr>
                <w:color w:val="auto"/>
              </w:rPr>
              <w:t>Saksi</w:t>
            </w:r>
            <w:proofErr w:type="spellEnd"/>
            <w:r w:rsidRPr="0006497D">
              <w:rPr>
                <w:color w:val="auto"/>
              </w:rPr>
              <w:t>:</w:t>
            </w:r>
          </w:p>
          <w:p w:rsidR="002E624E" w:rsidRPr="0006497D" w:rsidRDefault="002E624E" w:rsidP="00FF0357">
            <w:pPr>
              <w:pStyle w:val="NoSpacing"/>
              <w:ind w:right="72"/>
              <w:jc w:val="center"/>
              <w:rPr>
                <w:color w:val="auto"/>
              </w:rPr>
            </w:pPr>
          </w:p>
          <w:p w:rsidR="002E624E" w:rsidRPr="0006497D" w:rsidRDefault="002E624E" w:rsidP="00FF0357">
            <w:pPr>
              <w:pStyle w:val="NoSpacing"/>
              <w:ind w:right="72"/>
              <w:jc w:val="center"/>
              <w:rPr>
                <w:color w:val="auto"/>
              </w:rPr>
            </w:pPr>
          </w:p>
          <w:p w:rsidR="002E624E" w:rsidRPr="0006497D" w:rsidRDefault="002E624E" w:rsidP="00FF0357">
            <w:pPr>
              <w:pStyle w:val="NoSpacing"/>
              <w:ind w:right="72"/>
              <w:jc w:val="center"/>
              <w:rPr>
                <w:color w:val="auto"/>
              </w:rPr>
            </w:pPr>
            <w:r w:rsidRPr="0006497D">
              <w:rPr>
                <w:color w:val="auto"/>
              </w:rPr>
              <w:t>…………………………………………………</w:t>
            </w:r>
          </w:p>
          <w:p w:rsidR="002E624E" w:rsidRPr="0006497D" w:rsidRDefault="002E624E" w:rsidP="00FF0357">
            <w:pPr>
              <w:pStyle w:val="NoSpacing"/>
              <w:ind w:right="72"/>
              <w:jc w:val="center"/>
              <w:rPr>
                <w:color w:val="auto"/>
              </w:rPr>
            </w:pPr>
            <w:r w:rsidRPr="0006497D">
              <w:rPr>
                <w:color w:val="auto"/>
              </w:rPr>
              <w:t>(NAMA:                                                        )</w:t>
            </w:r>
          </w:p>
        </w:tc>
      </w:tr>
    </w:tbl>
    <w:p w:rsidR="00DE76A4" w:rsidRPr="0006497D" w:rsidRDefault="00DE76A4" w:rsidP="00626A58">
      <w:pPr>
        <w:pStyle w:val="NoSpacing"/>
        <w:ind w:right="1800"/>
        <w:jc w:val="both"/>
        <w:rPr>
          <w:color w:val="auto"/>
        </w:rPr>
      </w:pPr>
    </w:p>
    <w:sectPr w:rsidR="00DE76A4" w:rsidRPr="0006497D" w:rsidSect="00185B94">
      <w:footerReference w:type="default" r:id="rId10"/>
      <w:headerReference w:type="first" r:id="rId11"/>
      <w:pgSz w:w="11909" w:h="16834" w:code="9"/>
      <w:pgMar w:top="720" w:right="720" w:bottom="288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0D2" w:rsidRDefault="00B650D2">
      <w:pPr>
        <w:spacing w:after="0" w:line="240" w:lineRule="auto"/>
      </w:pPr>
      <w:r>
        <w:separator/>
      </w:r>
    </w:p>
  </w:endnote>
  <w:endnote w:type="continuationSeparator" w:id="0">
    <w:p w:rsidR="00B650D2" w:rsidRDefault="00B65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5B4" w:rsidRDefault="00647C85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B91001">
      <w:rPr>
        <w:noProof/>
      </w:rPr>
      <w:t>2</w:t>
    </w:r>
    <w:r>
      <w:rPr>
        <w:noProof/>
      </w:rPr>
      <w:fldChar w:fldCharType="end"/>
    </w:r>
    <w:r>
      <w:t xml:space="preserve"> </w:t>
    </w:r>
    <w:r>
      <w:rPr>
        <w:noProof/>
        <w:lang w:eastAsia="en-US"/>
      </w:rPr>
      <mc:AlternateContent>
        <mc:Choice Requires="wps">
          <w:drawing>
            <wp:inline distT="0" distB="0" distL="0" distR="0" wp14:anchorId="19AD9CD9" wp14:editId="3466FB16">
              <wp:extent cx="142875" cy="146050"/>
              <wp:effectExtent l="19050" t="19050" r="19050" b="25400"/>
              <wp:docPr id="1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142875" cy="14605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7D2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5791" dir="3378596" algn="ctr" rotWithShape="0">
                                <a:srgbClr val="1F2F3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id="Oval 1" o:spid="_x0000_s1026" style="width:11.25pt;height:11.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" filled="f" fillcolor="#ff7d26" strokecolor="black [3213]" strokeweight="3pt">
              <v:stroke linestyle="thinThin"/>
              <v:shadow color="#1f2f3f" opacity=".5" offset=",3pt"/>
              <w10:anchorlock/>
            </v:oval>
          </w:pict>
        </mc:Fallback>
      </mc:AlternateContent>
    </w:r>
  </w:p>
  <w:p w:rsidR="004D65B4" w:rsidRDefault="004D65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0D2" w:rsidRDefault="00B650D2">
      <w:pPr>
        <w:spacing w:after="0" w:line="240" w:lineRule="auto"/>
      </w:pPr>
      <w:r>
        <w:separator/>
      </w:r>
    </w:p>
  </w:footnote>
  <w:footnote w:type="continuationSeparator" w:id="0">
    <w:p w:rsidR="00B650D2" w:rsidRDefault="00B65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AB3" w:rsidRDefault="00A92AB3" w:rsidP="00B91001">
    <w:pPr>
      <w:pStyle w:val="Header"/>
      <w:ind w:right="1469"/>
      <w:jc w:val="right"/>
    </w:pPr>
    <w:r w:rsidRPr="00A92AB3">
      <w:rPr>
        <w:i/>
      </w:rPr>
      <w:t xml:space="preserve">KOPESA: </w:t>
    </w:r>
    <w:proofErr w:type="spellStart"/>
    <w:r w:rsidRPr="00A92AB3">
      <w:rPr>
        <w:i/>
      </w:rPr>
      <w:t>Borang</w:t>
    </w:r>
    <w:proofErr w:type="spellEnd"/>
    <w:r w:rsidRPr="00A92AB3">
      <w:rPr>
        <w:i/>
      </w:rPr>
      <w:t xml:space="preserve"> </w:t>
    </w:r>
    <w:r w:rsidR="006B3CFC">
      <w:rPr>
        <w:i/>
      </w:rPr>
      <w:t>2</w:t>
    </w:r>
    <w:r w:rsidR="00B91001">
      <w:rPr>
        <w:i/>
      </w:rPr>
      <w:t>/</w:t>
    </w:r>
    <w:r>
      <w:rPr>
        <w:i/>
      </w:rPr>
      <w:t>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03B"/>
    <w:multiLevelType w:val="hybridMultilevel"/>
    <w:tmpl w:val="DBC6F3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2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3">
    <w:nsid w:val="22F84E00"/>
    <w:multiLevelType w:val="hybridMultilevel"/>
    <w:tmpl w:val="6B52C5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C679EA"/>
    <w:multiLevelType w:val="hybridMultilevel"/>
    <w:tmpl w:val="5B16C082"/>
    <w:lvl w:ilvl="0" w:tplc="7EC6F4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savePreviewPicture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6E"/>
    <w:rsid w:val="0006497D"/>
    <w:rsid w:val="000851E6"/>
    <w:rsid w:val="00087F0D"/>
    <w:rsid w:val="0009516D"/>
    <w:rsid w:val="00123BDC"/>
    <w:rsid w:val="00185B94"/>
    <w:rsid w:val="00213BB6"/>
    <w:rsid w:val="0025016D"/>
    <w:rsid w:val="002E624E"/>
    <w:rsid w:val="003A0DAB"/>
    <w:rsid w:val="003B568A"/>
    <w:rsid w:val="003D1547"/>
    <w:rsid w:val="003F261E"/>
    <w:rsid w:val="0041180C"/>
    <w:rsid w:val="004D4639"/>
    <w:rsid w:val="004D65B4"/>
    <w:rsid w:val="004E4A41"/>
    <w:rsid w:val="005B73E7"/>
    <w:rsid w:val="005F26B4"/>
    <w:rsid w:val="00626A58"/>
    <w:rsid w:val="00630DEC"/>
    <w:rsid w:val="00647C85"/>
    <w:rsid w:val="006846CE"/>
    <w:rsid w:val="006B3CFC"/>
    <w:rsid w:val="007027B3"/>
    <w:rsid w:val="00824813"/>
    <w:rsid w:val="008A7F84"/>
    <w:rsid w:val="00A40471"/>
    <w:rsid w:val="00A65789"/>
    <w:rsid w:val="00A92AB3"/>
    <w:rsid w:val="00AC5F79"/>
    <w:rsid w:val="00B650D2"/>
    <w:rsid w:val="00B91001"/>
    <w:rsid w:val="00B9297A"/>
    <w:rsid w:val="00BD641F"/>
    <w:rsid w:val="00BF00F5"/>
    <w:rsid w:val="00C141FC"/>
    <w:rsid w:val="00C8196E"/>
    <w:rsid w:val="00CF233E"/>
    <w:rsid w:val="00D42D6D"/>
    <w:rsid w:val="00DE76A4"/>
    <w:rsid w:val="00E02D4D"/>
    <w:rsid w:val="00E53033"/>
    <w:rsid w:val="00EC3FF2"/>
    <w:rsid w:val="00FD662E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uiPriority="4" w:unhideWhenUsed="0" w:qFormat="1"/>
    <w:lsdException w:name="Default Paragraph Font" w:uiPriority="1"/>
    <w:lsdException w:name="Subtitle" w:semiHidden="0" w:uiPriority="11" w:unhideWhenUsed="0" w:qFormat="1"/>
    <w:lsdException w:name="Block Text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E65B0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14751" w:themeColor="text2" w:themeShade="BF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414751" w:themeColor="text2" w:themeShade="BF"/>
      <w:sz w:val="20"/>
      <w:szCs w:val="20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FE8637" w:themeColor="accent1"/>
        <w:left w:val="single" w:sz="4" w:space="0" w:color="FE8637" w:themeColor="accent1"/>
        <w:bottom w:val="single" w:sz="4" w:space="0" w:color="FE8637" w:themeColor="accent1"/>
        <w:right w:val="single" w:sz="4" w:space="0" w:color="FE863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575F6D" w:themeColor="text2"/>
      </w:rPr>
      <w:tblPr/>
      <w:tcPr>
        <w:shd w:val="clear" w:color="auto" w:fill="FFF2EB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firstCol">
      <w:rPr>
        <w:b/>
        <w:bCs/>
        <w:color w:val="575F6D" w:themeColor="text2"/>
      </w:rPr>
    </w:tblStylePr>
    <w:tblStylePr w:type="lastCol">
      <w:rPr>
        <w:color w:val="000000" w:themeColor="text1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14751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pPr>
      <w:spacing w:after="0" w:line="240" w:lineRule="auto"/>
    </w:pPr>
    <w:rPr>
      <w:caps/>
      <w:color w:val="auto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Bullet1">
    <w:name w:val="Bullet 1"/>
    <w:basedOn w:val="ListParagraph"/>
    <w:uiPriority w:val="37"/>
    <w:qFormat/>
    <w:pPr>
      <w:numPr>
        <w:numId w:val="9"/>
      </w:numPr>
      <w:spacing w:after="0"/>
    </w:pPr>
    <w:rPr>
      <w:color w:val="auto"/>
    </w:r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9"/>
      </w:numPr>
    </w:pPr>
    <w:rPr>
      <w:color w:val="auto"/>
    </w:rPr>
  </w:style>
  <w:style w:type="paragraph" w:styleId="NoSpacing">
    <w:name w:val="No Spacing"/>
    <w:uiPriority w:val="1"/>
    <w:qFormat/>
    <w:pPr>
      <w:spacing w:after="0" w:line="240" w:lineRule="auto"/>
    </w:pPr>
    <w:rPr>
      <w:color w:val="414751" w:themeColor="text2" w:themeShade="BF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uiPriority="4" w:unhideWhenUsed="0" w:qFormat="1"/>
    <w:lsdException w:name="Default Paragraph Font" w:uiPriority="1"/>
    <w:lsdException w:name="Subtitle" w:semiHidden="0" w:uiPriority="11" w:unhideWhenUsed="0" w:qFormat="1"/>
    <w:lsdException w:name="Block Text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E65B0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14751" w:themeColor="text2" w:themeShade="BF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414751" w:themeColor="text2" w:themeShade="BF"/>
      <w:sz w:val="20"/>
      <w:szCs w:val="20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FE8637" w:themeColor="accent1"/>
        <w:left w:val="single" w:sz="4" w:space="0" w:color="FE8637" w:themeColor="accent1"/>
        <w:bottom w:val="single" w:sz="4" w:space="0" w:color="FE8637" w:themeColor="accent1"/>
        <w:right w:val="single" w:sz="4" w:space="0" w:color="FE863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575F6D" w:themeColor="text2"/>
      </w:rPr>
      <w:tblPr/>
      <w:tcPr>
        <w:shd w:val="clear" w:color="auto" w:fill="FFF2EB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firstCol">
      <w:rPr>
        <w:b/>
        <w:bCs/>
        <w:color w:val="575F6D" w:themeColor="text2"/>
      </w:rPr>
    </w:tblStylePr>
    <w:tblStylePr w:type="lastCol">
      <w:rPr>
        <w:color w:val="000000" w:themeColor="text1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14751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pPr>
      <w:spacing w:after="0" w:line="240" w:lineRule="auto"/>
    </w:pPr>
    <w:rPr>
      <w:caps/>
      <w:color w:val="auto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Bullet1">
    <w:name w:val="Bullet 1"/>
    <w:basedOn w:val="ListParagraph"/>
    <w:uiPriority w:val="37"/>
    <w:qFormat/>
    <w:pPr>
      <w:numPr>
        <w:numId w:val="9"/>
      </w:numPr>
      <w:spacing w:after="0"/>
    </w:pPr>
    <w:rPr>
      <w:color w:val="auto"/>
    </w:r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9"/>
      </w:numPr>
    </w:pPr>
    <w:rPr>
      <w:color w:val="auto"/>
    </w:rPr>
  </w:style>
  <w:style w:type="paragraph" w:styleId="NoSpacing">
    <w:name w:val="No Spacing"/>
    <w:uiPriority w:val="1"/>
    <w:qFormat/>
    <w:pPr>
      <w:spacing w:after="0" w:line="240" w:lineRule="auto"/>
    </w:pPr>
    <w:rPr>
      <w:color w:val="414751" w:themeColor="text2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FAX\OrielFax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d/a NREB, Tkt. 18-20, Menara Pelita</CompanyAddress>
  <CompanyPhone/>
  <CompanyFax/>
  <CompanyEmail/>
</CoverPageProperti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18ABA6-A0FA-414A-AC8E-EC97AD4DE7CE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OrielFax</Template>
  <TotalTime>63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Koperasi Sumber Asli Kuching Berhad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2012-10-22T07:01:00Z</cp:lastPrinted>
  <dcterms:created xsi:type="dcterms:W3CDTF">2012-10-18T09:48:00Z</dcterms:created>
  <dcterms:modified xsi:type="dcterms:W3CDTF">2012-11-09T02:50:00Z</dcterms:modified>
</cp:coreProperties>
</file>